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Zápis z 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 zasedání školské rady ve školním roce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ze dne </w:t>
      </w:r>
      <w:r w:rsidDel="00000000" w:rsidR="00000000" w:rsidRPr="00000000">
        <w:rPr>
          <w:b w:val="1"/>
          <w:rtl w:val="0"/>
        </w:rPr>
        <w:t xml:space="preserve">25</w:t>
      </w:r>
      <w:r w:rsidDel="00000000" w:rsidR="00000000" w:rsidRPr="00000000">
        <w:rPr>
          <w:b w:val="1"/>
          <w:color w:val="000000"/>
          <w:rtl w:val="0"/>
        </w:rPr>
        <w:t xml:space="preserve">.0</w:t>
      </w: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b w:val="1"/>
          <w:color w:val="000000"/>
          <w:rtl w:val="0"/>
        </w:rPr>
        <w:t xml:space="preserve">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Přítomní členové rady: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Ing. Jitka Janečková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Mgr. </w:t>
      </w:r>
      <w:r w:rsidDel="00000000" w:rsidR="00000000" w:rsidRPr="00000000">
        <w:rPr>
          <w:rtl w:val="0"/>
        </w:rPr>
        <w:t xml:space="preserve">Lenka Kvapilová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Ing. Svatopluk Slovák, Ph.D.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color w:val="000000"/>
          <w:rtl w:val="0"/>
        </w:rPr>
        <w:t xml:space="preserve">Ing. </w:t>
      </w:r>
      <w:r w:rsidDel="00000000" w:rsidR="00000000" w:rsidRPr="00000000">
        <w:rPr>
          <w:rtl w:val="0"/>
        </w:rPr>
        <w:t xml:space="preserve">Eva Ivánková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Tobias Fromelius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Omluveni: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PharmDr. Irena Vaiglová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Host: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PhDr. Ing. Mgr. Gabriela Bačová, MBA, 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Průběh zasedání: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Projednání následujících bodů: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</w:t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          </w:t>
      </w:r>
      <w:r w:rsidDel="00000000" w:rsidR="00000000" w:rsidRPr="00000000">
        <w:rPr>
          <w:rtl w:val="0"/>
        </w:rPr>
        <w:t xml:space="preserve">Školní řád - aktualizace ŠR 2023/2024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</w:t>
        <w:tab/>
        <w:t xml:space="preserve">Sl</w:t>
      </w:r>
      <w:r w:rsidDel="00000000" w:rsidR="00000000" w:rsidRPr="00000000">
        <w:rPr>
          <w:rtl w:val="0"/>
        </w:rPr>
        <w:t xml:space="preserve">ožení pedagogického sboru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40" w:lineRule="auto"/>
        <w:ind w:left="1080" w:hanging="360"/>
        <w:rPr/>
      </w:pPr>
      <w:r w:rsidDel="00000000" w:rsidR="00000000" w:rsidRPr="00000000">
        <w:rPr>
          <w:color w:val="000000"/>
          <w:rtl w:val="0"/>
        </w:rPr>
        <w:t xml:space="preserve">-</w:t>
        <w:tab/>
      </w:r>
      <w:r w:rsidDel="00000000" w:rsidR="00000000" w:rsidRPr="00000000">
        <w:rPr>
          <w:rtl w:val="0"/>
        </w:rPr>
        <w:t xml:space="preserve">Opravy a údržba - realizované v průběhu prázdnin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  <w:t xml:space="preserve">-      Plán výjezdů a akcí na ŠR 2023/2024</w:t>
      </w:r>
    </w:p>
    <w:p w:rsidR="00000000" w:rsidDel="00000000" w:rsidP="00000000" w:rsidRDefault="00000000" w:rsidRPr="00000000" w14:paraId="00000019">
      <w:pPr>
        <w:spacing w:after="240" w:before="240" w:line="240" w:lineRule="auto"/>
        <w:ind w:left="10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ind w:left="10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ind w:left="992.1259842519685" w:hanging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Usnesení: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120" w:line="240" w:lineRule="auto"/>
        <w:ind w:left="717" w:hanging="360"/>
        <w:rPr>
          <w:color w:val="000000"/>
        </w:rPr>
      </w:pPr>
      <w:r w:rsidDel="00000000" w:rsidR="00000000" w:rsidRPr="00000000">
        <w:rPr>
          <w:rtl w:val="0"/>
        </w:rPr>
        <w:t xml:space="preserve">ŠR odsouhlasila aktualizace školního řádu a plány opravy a údržby na ŠR 2023/2024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Podpis: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Ing. Jitka Janečková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Mgr. Lenka Kvapilová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Ing. Svatopluk Slovák, Ph.D.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Ing.</w:t>
      </w:r>
      <w:r w:rsidDel="00000000" w:rsidR="00000000" w:rsidRPr="00000000">
        <w:rPr>
          <w:rtl w:val="0"/>
        </w:rPr>
        <w:t xml:space="preserve">Eva Ivánková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Tobias Fromelius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567" w:right="1" w:firstLine="0"/>
        <w:rPr>
          <w:rFonts w:ascii="Exo" w:cs="Exo" w:eastAsia="Exo" w:hAnsi="Exo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00"/>
          <w:rtl w:val="0"/>
        </w:rPr>
        <w:t xml:space="preserve">Ostravě dne 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color w:val="000000"/>
          <w:rtl w:val="0"/>
        </w:rPr>
        <w:t xml:space="preserve">.0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color w:val="000000"/>
          <w:rtl w:val="0"/>
        </w:rPr>
        <w:t xml:space="preserve">.2023</w:t>
        <w:tab/>
        <w:tab/>
        <w:tab/>
        <w:t xml:space="preserve">                       </w:t>
        <w:tab/>
        <w:tab/>
        <w:t xml:space="preserve">Zapsala</w:t>
      </w:r>
      <w:r w:rsidDel="00000000" w:rsidR="00000000" w:rsidRPr="00000000">
        <w:rPr>
          <w:rtl w:val="0"/>
        </w:rPr>
        <w:t xml:space="preserve">: Ing. Jitka Janečnková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993" w:top="1843" w:left="1417" w:right="849" w:header="0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Ex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498"/>
      </w:tabs>
      <w:spacing w:after="0" w:line="240" w:lineRule="auto"/>
      <w:ind w:left="-567" w:firstLine="0"/>
      <w:rPr>
        <w:rFonts w:ascii="Exo" w:cs="Exo" w:eastAsia="Exo" w:hAnsi="Exo"/>
        <w:color w:val="000000"/>
      </w:rPr>
    </w:pPr>
    <w:r w:rsidDel="00000000" w:rsidR="00000000" w:rsidRPr="00000000">
      <w:rPr>
        <w:rFonts w:ascii="Exo" w:cs="Exo" w:eastAsia="Exo" w:hAnsi="Exo"/>
        <w:color w:val="635e5d"/>
        <w:rtl w:val="0"/>
      </w:rPr>
      <w:t xml:space="preserve">http://ostrava.educanet.cz</w:t>
    </w:r>
    <w:r w:rsidDel="00000000" w:rsidR="00000000" w:rsidRPr="00000000">
      <w:rPr>
        <w:rFonts w:ascii="Exo" w:cs="Exo" w:eastAsia="Exo" w:hAnsi="Exo"/>
        <w:color w:val="000000"/>
        <w:rtl w:val="0"/>
      </w:rPr>
      <w:tab/>
    </w:r>
    <w:r w:rsidDel="00000000" w:rsidR="00000000" w:rsidRPr="00000000">
      <w:rPr>
        <w:rFonts w:ascii="Exo" w:cs="Exo" w:eastAsia="Exo" w:hAnsi="Exo"/>
        <w:b w:val="1"/>
        <w:color w:val="e65025"/>
        <w:rtl w:val="0"/>
      </w:rPr>
      <w:t xml:space="preserve">|</w:t>
    </w:r>
    <w:r w:rsidDel="00000000" w:rsidR="00000000" w:rsidRPr="00000000">
      <w:rPr>
        <w:rFonts w:ascii="Exo" w:cs="Exo" w:eastAsia="Exo" w:hAnsi="Exo"/>
        <w:color w:val="000000"/>
        <w:rtl w:val="0"/>
      </w:rPr>
      <w:t xml:space="preserve">  </w:t>
    </w:r>
    <w:r w:rsidDel="00000000" w:rsidR="00000000" w:rsidRPr="00000000">
      <w:rPr>
        <w:rFonts w:ascii="Exo" w:cs="Exo" w:eastAsia="Exo" w:hAnsi="Exo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Exo" w:cs="Exo" w:eastAsia="Exo" w:hAnsi="Exo"/>
        <w:color w:val="000000"/>
        <w:rtl w:val="0"/>
      </w:rPr>
      <w:t xml:space="preserve"> / </w:t>
    </w:r>
    <w:r w:rsidDel="00000000" w:rsidR="00000000" w:rsidRPr="00000000">
      <w:rPr>
        <w:rFonts w:ascii="Exo" w:cs="Exo" w:eastAsia="Exo" w:hAnsi="Exo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498"/>
      </w:tabs>
      <w:spacing w:after="0" w:line="240" w:lineRule="auto"/>
      <w:ind w:left="-567" w:firstLine="0"/>
      <w:rPr>
        <w:rFonts w:ascii="Exo" w:cs="Exo" w:eastAsia="Exo" w:hAnsi="Exo"/>
        <w:color w:val="000000"/>
      </w:rPr>
    </w:pPr>
    <w:r w:rsidDel="00000000" w:rsidR="00000000" w:rsidRPr="00000000">
      <w:rPr>
        <w:rFonts w:ascii="Exo" w:cs="Exo" w:eastAsia="Exo" w:hAnsi="Exo"/>
        <w:color w:val="635e5d"/>
        <w:rtl w:val="0"/>
      </w:rPr>
      <w:t xml:space="preserve">http://ostrava.educanet.cz</w:t>
    </w:r>
    <w:r w:rsidDel="00000000" w:rsidR="00000000" w:rsidRPr="00000000">
      <w:rPr>
        <w:rFonts w:ascii="Exo" w:cs="Exo" w:eastAsia="Exo" w:hAnsi="Exo"/>
        <w:color w:val="000000"/>
        <w:rtl w:val="0"/>
      </w:rPr>
      <w:tab/>
    </w:r>
    <w:r w:rsidDel="00000000" w:rsidR="00000000" w:rsidRPr="00000000">
      <w:rPr>
        <w:rFonts w:ascii="Exo" w:cs="Exo" w:eastAsia="Exo" w:hAnsi="Exo"/>
        <w:b w:val="1"/>
        <w:color w:val="e65025"/>
        <w:rtl w:val="0"/>
      </w:rPr>
      <w:t xml:space="preserve">|</w:t>
    </w:r>
    <w:r w:rsidDel="00000000" w:rsidR="00000000" w:rsidRPr="00000000">
      <w:rPr>
        <w:rFonts w:ascii="Exo" w:cs="Exo" w:eastAsia="Exo" w:hAnsi="Exo"/>
        <w:color w:val="000000"/>
        <w:rtl w:val="0"/>
      </w:rPr>
      <w:t xml:space="preserve">  </w:t>
    </w:r>
    <w:r w:rsidDel="00000000" w:rsidR="00000000" w:rsidRPr="00000000">
      <w:rPr>
        <w:rFonts w:ascii="Exo" w:cs="Exo" w:eastAsia="Exo" w:hAnsi="Exo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Exo" w:cs="Exo" w:eastAsia="Exo" w:hAnsi="Exo"/>
        <w:color w:val="000000"/>
        <w:rtl w:val="0"/>
      </w:rPr>
      <w:t xml:space="preserve"> / </w:t>
    </w:r>
    <w:r w:rsidDel="00000000" w:rsidR="00000000" w:rsidRPr="00000000">
      <w:rPr>
        <w:rFonts w:ascii="Exo" w:cs="Exo" w:eastAsia="Exo" w:hAnsi="Exo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-889045</wp:posOffset>
          </wp:positionH>
          <wp:positionV relativeFrom="paragraph">
            <wp:posOffset>0</wp:posOffset>
          </wp:positionV>
          <wp:extent cx="7543579" cy="9000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3579" cy="90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-892173</wp:posOffset>
          </wp:positionH>
          <wp:positionV relativeFrom="paragraph">
            <wp:posOffset>0</wp:posOffset>
          </wp:positionV>
          <wp:extent cx="7543579" cy="899999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3579" cy="8999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Exo-regular.ttf"/><Relationship Id="rId4" Type="http://schemas.openxmlformats.org/officeDocument/2006/relationships/font" Target="fonts/Exo-bold.ttf"/><Relationship Id="rId5" Type="http://schemas.openxmlformats.org/officeDocument/2006/relationships/font" Target="fonts/Exo-italic.ttf"/><Relationship Id="rId6" Type="http://schemas.openxmlformats.org/officeDocument/2006/relationships/font" Target="fonts/Ex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5zK6jklmoCeAT+vjO0NBYvD4+A==">CgMxLjA4AHIhMTFJb05TdHlKV3lnejhMMVFiZTBrZ3NXS2lBckpkaDE4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